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82" w:rsidRDefault="000E0382" w:rsidP="000E0382">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ИНТЕГРАТИВНА НАСТАВА</w:t>
      </w:r>
    </w:p>
    <w:p w:rsidR="000E0382" w:rsidRDefault="000E0382" w:rsidP="000E0382">
      <w:pPr>
        <w:jc w:val="center"/>
        <w:rPr>
          <w:rFonts w:ascii="Times New Roman" w:hAnsi="Times New Roman" w:cs="Times New Roman"/>
          <w:sz w:val="28"/>
          <w:szCs w:val="28"/>
        </w:rPr>
      </w:pPr>
      <w:r>
        <w:rPr>
          <w:rFonts w:ascii="Times New Roman" w:hAnsi="Times New Roman" w:cs="Times New Roman"/>
          <w:sz w:val="28"/>
          <w:szCs w:val="28"/>
        </w:rPr>
        <w:t>ПРИПРЕМА</w:t>
      </w:r>
    </w:p>
    <w:p w:rsidR="003F1E8A" w:rsidRDefault="003F1E8A" w:rsidP="003F1E8A">
      <w:pPr>
        <w:jc w:val="center"/>
        <w:rPr>
          <w:rFonts w:ascii="Times New Roman" w:hAnsi="Times New Roman" w:cs="Times New Roman"/>
          <w:b/>
          <w:sz w:val="24"/>
          <w:szCs w:val="24"/>
        </w:rPr>
      </w:pP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Разред: трећи</w:t>
      </w: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Тема: Разломци</w:t>
      </w: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Наставни предмети:</w:t>
      </w: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Природа и друштво – Мерење времена, утврђивање</w:t>
      </w: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Математика – Разломци, обрада</w:t>
      </w: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Српски језик – Народне пословице и изреке, утврђивање</w:t>
      </w:r>
    </w:p>
    <w:p w:rsidR="000E0382" w:rsidRDefault="000E0382" w:rsidP="000E0382">
      <w:pPr>
        <w:jc w:val="both"/>
        <w:rPr>
          <w:rFonts w:ascii="Times New Roman" w:hAnsi="Times New Roman" w:cs="Times New Roman"/>
          <w:sz w:val="28"/>
          <w:szCs w:val="28"/>
        </w:rPr>
      </w:pPr>
      <w:r>
        <w:rPr>
          <w:rFonts w:ascii="Times New Roman" w:hAnsi="Times New Roman" w:cs="Times New Roman"/>
          <w:sz w:val="28"/>
          <w:szCs w:val="28"/>
        </w:rPr>
        <w:t>Музичка култура – Двочетвртински такт, утврђивање</w:t>
      </w:r>
    </w:p>
    <w:p w:rsidR="000E0382" w:rsidRDefault="000E0382" w:rsidP="000E0382">
      <w:pPr>
        <w:jc w:val="both"/>
        <w:rPr>
          <w:rFonts w:ascii="Times New Roman" w:hAnsi="Times New Roman"/>
          <w:sz w:val="28"/>
          <w:szCs w:val="28"/>
        </w:rPr>
      </w:pPr>
      <w:r>
        <w:rPr>
          <w:rFonts w:ascii="Times New Roman" w:hAnsi="Times New Roman" w:cs="Times New Roman"/>
          <w:sz w:val="28"/>
          <w:szCs w:val="28"/>
        </w:rPr>
        <w:t>Циљ часа: утврђивање знања о јединицама за мерење времена</w:t>
      </w:r>
      <w:r w:rsidR="000A14A1">
        <w:rPr>
          <w:rFonts w:ascii="Times New Roman" w:hAnsi="Times New Roman" w:cs="Times New Roman"/>
          <w:sz w:val="28"/>
          <w:szCs w:val="28"/>
        </w:rPr>
        <w:t>.</w:t>
      </w:r>
      <w:r w:rsidR="000A14A1" w:rsidRPr="005C1A2C">
        <w:rPr>
          <w:rFonts w:ascii="Times New Roman" w:hAnsi="Times New Roman"/>
        </w:rPr>
        <w:t xml:space="preserve"> </w:t>
      </w:r>
      <w:r w:rsidR="000A14A1" w:rsidRPr="000A14A1">
        <w:rPr>
          <w:rFonts w:ascii="Times New Roman" w:hAnsi="Times New Roman"/>
          <w:sz w:val="28"/>
          <w:szCs w:val="28"/>
        </w:rPr>
        <w:t xml:space="preserve">Стицање и проширивање знања о разломцима , њиховом </w:t>
      </w:r>
      <w:r w:rsidR="000A14A1">
        <w:rPr>
          <w:rFonts w:ascii="Times New Roman" w:hAnsi="Times New Roman"/>
          <w:sz w:val="28"/>
          <w:szCs w:val="28"/>
        </w:rPr>
        <w:t xml:space="preserve">именовању и </w:t>
      </w:r>
      <w:r w:rsidR="000A14A1" w:rsidRPr="000A14A1">
        <w:rPr>
          <w:rFonts w:ascii="Times New Roman" w:hAnsi="Times New Roman"/>
          <w:sz w:val="28"/>
          <w:szCs w:val="28"/>
        </w:rPr>
        <w:t>записивању; доживљавање и схватање на очигледним примерима</w:t>
      </w:r>
      <w:r w:rsidR="000A14A1">
        <w:rPr>
          <w:rFonts w:ascii="Times New Roman" w:hAnsi="Times New Roman"/>
          <w:sz w:val="28"/>
          <w:szCs w:val="28"/>
        </w:rPr>
        <w:t>.Утврђивање познавања народних пословица и изрека.Утврђивање појма двочетвртински такт и формирање истих кроз ритмичке допуњаљке.</w:t>
      </w:r>
    </w:p>
    <w:p w:rsidR="000A14A1" w:rsidRPr="00A4514D" w:rsidRDefault="000A14A1" w:rsidP="000A14A1">
      <w:pPr>
        <w:jc w:val="both"/>
        <w:rPr>
          <w:rFonts w:ascii="Times New Roman" w:hAnsi="Times New Roman" w:cs="Times New Roman"/>
          <w:sz w:val="28"/>
          <w:szCs w:val="28"/>
        </w:rPr>
      </w:pPr>
      <w:r w:rsidRPr="00A4514D">
        <w:rPr>
          <w:rFonts w:ascii="Times New Roman" w:hAnsi="Times New Roman" w:cs="Times New Roman"/>
          <w:sz w:val="28"/>
          <w:szCs w:val="28"/>
        </w:rPr>
        <w:t xml:space="preserve">Наставне методе: Монолошка, демонстративна, текстуална, метода писаних радова,метода излагања, кооперативна, </w:t>
      </w:r>
    </w:p>
    <w:p w:rsidR="000A14A1" w:rsidRPr="00A4514D" w:rsidRDefault="000A14A1" w:rsidP="000A14A1">
      <w:pPr>
        <w:jc w:val="both"/>
        <w:rPr>
          <w:rFonts w:ascii="Times New Roman" w:hAnsi="Times New Roman" w:cs="Times New Roman"/>
          <w:sz w:val="28"/>
          <w:szCs w:val="28"/>
        </w:rPr>
      </w:pPr>
      <w:r w:rsidRPr="00A4514D">
        <w:rPr>
          <w:rFonts w:ascii="Times New Roman" w:hAnsi="Times New Roman" w:cs="Times New Roman"/>
          <w:sz w:val="28"/>
          <w:szCs w:val="28"/>
        </w:rPr>
        <w:t>Наставна средства: Видео бим,</w:t>
      </w:r>
      <w:r>
        <w:rPr>
          <w:rFonts w:ascii="Times New Roman" w:hAnsi="Times New Roman" w:cs="Times New Roman"/>
          <w:sz w:val="28"/>
          <w:szCs w:val="28"/>
        </w:rPr>
        <w:t xml:space="preserve"> презентација, слике, наставни лист</w:t>
      </w:r>
    </w:p>
    <w:p w:rsidR="000A14A1" w:rsidRPr="00A4514D" w:rsidRDefault="000A14A1" w:rsidP="000A14A1">
      <w:pPr>
        <w:jc w:val="both"/>
        <w:rPr>
          <w:rFonts w:ascii="Times New Roman" w:hAnsi="Times New Roman" w:cs="Times New Roman"/>
          <w:sz w:val="28"/>
          <w:szCs w:val="28"/>
        </w:rPr>
      </w:pPr>
      <w:r w:rsidRPr="00A4514D">
        <w:rPr>
          <w:rFonts w:ascii="Times New Roman" w:hAnsi="Times New Roman" w:cs="Times New Roman"/>
          <w:sz w:val="28"/>
          <w:szCs w:val="28"/>
        </w:rPr>
        <w:t>Облици рада: индивидуални ,фронтални , групни</w:t>
      </w:r>
    </w:p>
    <w:p w:rsidR="000A14A1" w:rsidRPr="00A4514D" w:rsidRDefault="000A14A1" w:rsidP="000A14A1">
      <w:pPr>
        <w:jc w:val="both"/>
        <w:rPr>
          <w:rFonts w:ascii="Times New Roman" w:hAnsi="Times New Roman" w:cs="Times New Roman"/>
          <w:sz w:val="28"/>
          <w:szCs w:val="28"/>
        </w:rPr>
      </w:pPr>
      <w:r w:rsidRPr="00A4514D">
        <w:rPr>
          <w:rFonts w:ascii="Times New Roman" w:hAnsi="Times New Roman" w:cs="Times New Roman"/>
          <w:sz w:val="28"/>
          <w:szCs w:val="28"/>
        </w:rPr>
        <w:t>Специјални облик наставе: Интегративно учење( повезивање наставе тематском целином у једно, обухватањем више предмета)</w:t>
      </w:r>
    </w:p>
    <w:p w:rsidR="000A14A1" w:rsidRPr="00A4514D" w:rsidRDefault="000A14A1" w:rsidP="000A14A1">
      <w:pPr>
        <w:jc w:val="both"/>
        <w:rPr>
          <w:rFonts w:ascii="Times New Roman" w:hAnsi="Times New Roman" w:cs="Times New Roman"/>
          <w:sz w:val="28"/>
          <w:szCs w:val="28"/>
        </w:rPr>
      </w:pPr>
    </w:p>
    <w:p w:rsidR="000A14A1" w:rsidRDefault="000A14A1" w:rsidP="000A14A1">
      <w:pPr>
        <w:jc w:val="both"/>
        <w:rPr>
          <w:rFonts w:ascii="Times New Roman" w:hAnsi="Times New Roman" w:cs="Times New Roman"/>
          <w:sz w:val="28"/>
          <w:szCs w:val="28"/>
        </w:rPr>
      </w:pPr>
      <w:r w:rsidRPr="00A4514D">
        <w:rPr>
          <w:rFonts w:ascii="Times New Roman" w:hAnsi="Times New Roman" w:cs="Times New Roman"/>
          <w:sz w:val="28"/>
          <w:szCs w:val="28"/>
        </w:rPr>
        <w:t>Трајање часа: 90 минута</w:t>
      </w:r>
    </w:p>
    <w:p w:rsidR="000A14A1" w:rsidRPr="000A14A1" w:rsidRDefault="000A14A1" w:rsidP="000E0382">
      <w:pPr>
        <w:jc w:val="both"/>
        <w:rPr>
          <w:rFonts w:ascii="Times New Roman" w:hAnsi="Times New Roman" w:cs="Times New Roman"/>
          <w:sz w:val="28"/>
          <w:szCs w:val="28"/>
        </w:rPr>
      </w:pPr>
    </w:p>
    <w:p w:rsidR="00F35E9F" w:rsidRDefault="00F35E9F" w:rsidP="00F35E9F">
      <w:pPr>
        <w:rPr>
          <w:rFonts w:ascii="Times New Roman" w:hAnsi="Times New Roman" w:cs="Times New Roman"/>
          <w:sz w:val="28"/>
          <w:szCs w:val="28"/>
        </w:rPr>
      </w:pPr>
      <w:r>
        <w:rPr>
          <w:rFonts w:ascii="Times New Roman" w:hAnsi="Times New Roman" w:cs="Times New Roman"/>
          <w:sz w:val="28"/>
          <w:szCs w:val="28"/>
        </w:rPr>
        <w:t>Кораци</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Кроз разговор, фронтално поновити јединице за мерење времена: наброј те од најмање до највеће, колико један сат има минута, један дан сати..., шта нам у свакодневном животу помаже да меримо време?</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Групни рад</w:t>
      </w:r>
      <w:r>
        <w:rPr>
          <w:rFonts w:ascii="Times New Roman" w:hAnsi="Times New Roman" w:cs="Times New Roman"/>
          <w:sz w:val="28"/>
          <w:szCs w:val="28"/>
        </w:rPr>
        <w:br/>
        <w:t>Прва група добија</w:t>
      </w:r>
      <w:r w:rsidRPr="004867A0">
        <w:rPr>
          <w:rFonts w:ascii="Times New Roman" w:hAnsi="Times New Roman" w:cs="Times New Roman"/>
          <w:sz w:val="28"/>
          <w:szCs w:val="28"/>
        </w:rPr>
        <w:t xml:space="preserve"> </w:t>
      </w:r>
      <w:r>
        <w:rPr>
          <w:rFonts w:ascii="Times New Roman" w:hAnsi="Times New Roman" w:cs="Times New Roman"/>
          <w:sz w:val="28"/>
          <w:szCs w:val="28"/>
        </w:rPr>
        <w:t>наставни лист са сликом сата и сл. питањима:</w:t>
      </w:r>
      <w:r>
        <w:rPr>
          <w:rFonts w:ascii="Times New Roman" w:hAnsi="Times New Roman" w:cs="Times New Roman"/>
          <w:sz w:val="28"/>
          <w:szCs w:val="28"/>
        </w:rPr>
        <w:br/>
      </w:r>
      <w:r>
        <w:rPr>
          <w:rFonts w:ascii="Times New Roman" w:hAnsi="Times New Roman" w:cs="Times New Roman"/>
          <w:sz w:val="28"/>
          <w:szCs w:val="28"/>
        </w:rPr>
        <w:lastRenderedPageBreak/>
        <w:t>Колико један сат има минута?</w:t>
      </w:r>
      <w:r>
        <w:rPr>
          <w:rFonts w:ascii="Times New Roman" w:hAnsi="Times New Roman" w:cs="Times New Roman"/>
          <w:sz w:val="28"/>
          <w:szCs w:val="28"/>
        </w:rPr>
        <w:br/>
        <w:t>Колико минута је једна половина сата?</w:t>
      </w:r>
      <w:r>
        <w:rPr>
          <w:rFonts w:ascii="Times New Roman" w:hAnsi="Times New Roman" w:cs="Times New Roman"/>
          <w:sz w:val="28"/>
          <w:szCs w:val="28"/>
        </w:rPr>
        <w:br/>
        <w:t>Ако је сада 12:15, колико ће сати бити за пола сата?</w:t>
      </w:r>
      <w:r>
        <w:rPr>
          <w:rFonts w:ascii="Times New Roman" w:hAnsi="Times New Roman" w:cs="Times New Roman"/>
          <w:sz w:val="28"/>
          <w:szCs w:val="28"/>
        </w:rPr>
        <w:br/>
      </w:r>
      <w:r>
        <w:rPr>
          <w:rFonts w:ascii="Times New Roman" w:hAnsi="Times New Roman" w:cs="Times New Roman"/>
          <w:sz w:val="28"/>
          <w:szCs w:val="28"/>
        </w:rPr>
        <w:br/>
        <w:t>Друга група добија наставни лист са сликом календара једне године и сл. питањима:</w:t>
      </w:r>
      <w:r>
        <w:rPr>
          <w:rFonts w:ascii="Times New Roman" w:hAnsi="Times New Roman" w:cs="Times New Roman"/>
          <w:sz w:val="28"/>
          <w:szCs w:val="28"/>
        </w:rPr>
        <w:br/>
        <w:t>Колико једна година има месеци?</w:t>
      </w:r>
      <w:r>
        <w:rPr>
          <w:rFonts w:ascii="Times New Roman" w:hAnsi="Times New Roman" w:cs="Times New Roman"/>
          <w:sz w:val="28"/>
          <w:szCs w:val="28"/>
        </w:rPr>
        <w:br/>
        <w:t>Колико месеци је једна половина године?</w:t>
      </w:r>
      <w:r>
        <w:rPr>
          <w:rFonts w:ascii="Times New Roman" w:hAnsi="Times New Roman" w:cs="Times New Roman"/>
          <w:sz w:val="28"/>
          <w:szCs w:val="28"/>
        </w:rPr>
        <w:br/>
        <w:t>Ако је сада 1. март, који месец ће бити за пола године?</w:t>
      </w:r>
      <w:r>
        <w:rPr>
          <w:rFonts w:ascii="Times New Roman" w:hAnsi="Times New Roman" w:cs="Times New Roman"/>
          <w:sz w:val="28"/>
          <w:szCs w:val="28"/>
        </w:rPr>
        <w:br/>
      </w:r>
      <w:r>
        <w:rPr>
          <w:rFonts w:ascii="Times New Roman" w:hAnsi="Times New Roman" w:cs="Times New Roman"/>
          <w:sz w:val="28"/>
          <w:szCs w:val="28"/>
        </w:rPr>
        <w:br/>
        <w:t>Трећа група добија наставни лист са сликом календара једног месеца и сл. питањима:</w:t>
      </w:r>
      <w:r>
        <w:rPr>
          <w:rFonts w:ascii="Times New Roman" w:hAnsi="Times New Roman" w:cs="Times New Roman"/>
          <w:sz w:val="28"/>
          <w:szCs w:val="28"/>
        </w:rPr>
        <w:br/>
        <w:t>Колико један месец (новембар) има дана?</w:t>
      </w:r>
      <w:r>
        <w:rPr>
          <w:rFonts w:ascii="Times New Roman" w:hAnsi="Times New Roman" w:cs="Times New Roman"/>
          <w:sz w:val="28"/>
          <w:szCs w:val="28"/>
        </w:rPr>
        <w:br/>
        <w:t>Колико дана је једна половина месеца?</w:t>
      </w:r>
      <w:r>
        <w:rPr>
          <w:rFonts w:ascii="Times New Roman" w:hAnsi="Times New Roman" w:cs="Times New Roman"/>
          <w:sz w:val="28"/>
          <w:szCs w:val="28"/>
        </w:rPr>
        <w:br/>
        <w:t>Ако је сада 4. новембар, који  дан и датум ће бити за пола месеца?</w:t>
      </w:r>
      <w:r>
        <w:rPr>
          <w:rFonts w:ascii="Times New Roman" w:hAnsi="Times New Roman" w:cs="Times New Roman"/>
          <w:sz w:val="28"/>
          <w:szCs w:val="28"/>
        </w:rPr>
        <w:br/>
      </w:r>
      <w:r>
        <w:rPr>
          <w:rFonts w:ascii="Times New Roman" w:hAnsi="Times New Roman" w:cs="Times New Roman"/>
          <w:sz w:val="28"/>
          <w:szCs w:val="28"/>
        </w:rPr>
        <w:br/>
        <w:t>Четврта група добија наставни лист са сликом временске ленте (век) и сл. питањима:</w:t>
      </w:r>
      <w:r>
        <w:rPr>
          <w:rFonts w:ascii="Times New Roman" w:hAnsi="Times New Roman" w:cs="Times New Roman"/>
          <w:sz w:val="28"/>
          <w:szCs w:val="28"/>
        </w:rPr>
        <w:br/>
        <w:t>Колико један век има година?</w:t>
      </w:r>
      <w:r>
        <w:rPr>
          <w:rFonts w:ascii="Times New Roman" w:hAnsi="Times New Roman" w:cs="Times New Roman"/>
          <w:sz w:val="28"/>
          <w:szCs w:val="28"/>
        </w:rPr>
        <w:br/>
        <w:t>Колико година је једна половина века?</w:t>
      </w:r>
      <w:r>
        <w:rPr>
          <w:rFonts w:ascii="Times New Roman" w:hAnsi="Times New Roman" w:cs="Times New Roman"/>
          <w:sz w:val="28"/>
          <w:szCs w:val="28"/>
        </w:rPr>
        <w:br/>
        <w:t>У којој половини века сте ви рођени?</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Следи извештавање група (приказати слајд 1)</w:t>
      </w:r>
      <w:r>
        <w:rPr>
          <w:rFonts w:ascii="Times New Roman" w:hAnsi="Times New Roman" w:cs="Times New Roman"/>
          <w:sz w:val="28"/>
          <w:szCs w:val="28"/>
        </w:rPr>
        <w:br/>
        <w:t>Да ли неко зна како помоћу бројева можемо записати ваше одговоре? (нпр. Једна половина године је шест месеци)</w:t>
      </w:r>
      <w:r>
        <w:rPr>
          <w:rFonts w:ascii="Times New Roman" w:hAnsi="Times New Roman" w:cs="Times New Roman"/>
          <w:sz w:val="28"/>
          <w:szCs w:val="28"/>
        </w:rPr>
        <w:br/>
        <w:t>(приказати слајд 2)- Како се зове овај запис?</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Истицање циљева часа</w:t>
      </w:r>
      <w:r>
        <w:rPr>
          <w:rFonts w:ascii="Times New Roman" w:hAnsi="Times New Roman" w:cs="Times New Roman"/>
          <w:sz w:val="28"/>
          <w:szCs w:val="28"/>
        </w:rPr>
        <w:br/>
        <w:t>Циљеви су записани у табели, поред сваког циља стоје два поља – остварено/неостварено. Хамер са циљевима је на видном месту за ученике и кажем им да ћемо се на крају рада осврнути на постављене циљеве и проценити да ли смо их остварили или не.</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Обрада појма разломка. (Следи презентација о појму разломка.)</w:t>
      </w:r>
      <w:r>
        <w:rPr>
          <w:rFonts w:ascii="Times New Roman" w:hAnsi="Times New Roman" w:cs="Times New Roman"/>
          <w:sz w:val="28"/>
          <w:szCs w:val="28"/>
        </w:rPr>
        <w:br/>
        <w:t>Закључујемо да се разломак добија када једно цело поделимо на више једнаких делова.</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Уочавање и именовање разломка (Приказати слајд 3) – Ако једно цело поделимо на 2  ( 3, 4 . 5 ...)делова један део се зове половина. ( именовати и остале разломке ).</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Увођење појмова бројилац, именилац, разломачка црта</w:t>
      </w:r>
      <w:r>
        <w:rPr>
          <w:rFonts w:ascii="Times New Roman" w:hAnsi="Times New Roman" w:cs="Times New Roman"/>
          <w:sz w:val="28"/>
          <w:szCs w:val="28"/>
        </w:rPr>
        <w:br/>
        <w:t>Рекли смо да се запис ½ зове разломак. Сваки део записа има своје име ( приказ записа са називима на слајду ) уз објашњење.</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Игра Бројилац-именилац. Игра се као Дан-ноћ. Када кажем бројилац то је као дан, треба да устанете јер је бројилац изнад разломачке црте. Када кажем именилац, то је као ноћ, треба да седнете јер је именилац испод разломачке црте.</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Следи задатак за проверу усвојености уочавања и записивања разломка. Задатак је на презентацији. Ученици свој одговор пишу на пиши-бриши таблици.</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Једно цело не мора увек да буде круг, квадрат или било који облик. Ви сте на почетку часа одређивали половину сата, године...Како сте одредили да је нпр. једна половина године шест месеци? Коју рачунску операцију сте користили? Шта је у том примеру једно цело? Како ћемо израчунати једну трећину од 300?</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Израда задатака на наставном листу ( прилог ). Групе добијају наставни лист са задацима.</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Извештавање резултата – једна група чита решење једног задатка</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Групни задатак – Спој парове. Свака група добија картице. Задатак је да тачно споје картицу на којој је запис разломка са одговарајућом фигуром или бројем. Када споје све парове, добијају лист са повратном информацијом.Сваки тачно спојен пар обележен је словом које треба да упишу у поље са назнашеним редним бројем и тако ће открити један запис (Народне изреке )</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Разговор о народним пословицама и изрекама. Шта су народне пословице и изреке? У коју групу народне књижевности се убрајају? Ко је сакупљао народне умотворине? Шта још спада у н. умотворине?</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Игра Ланац знања. Сада ћемо да проверимо ваше познавање народних пословица и изрека кроз Ланац знања. У свакодневном животу многе ствари делимо на два дела. Да ли је то увек половина? Ове пословице су подељене на два дела. Први део је исписан плавом бојом, а другии део црвеном бојом. Игру започиње онај ко је извукао траку само са плавом бојом.</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Након завршене игре Ланац знања, свака група добија по једну пословицу. Задатак је да објасне њено значење.</w:t>
      </w:r>
      <w:r>
        <w:rPr>
          <w:rFonts w:ascii="Times New Roman" w:hAnsi="Times New Roman" w:cs="Times New Roman"/>
          <w:sz w:val="28"/>
          <w:szCs w:val="28"/>
        </w:rPr>
        <w:br/>
        <w:t>Прва група – Боље у колиби певати него у двору плакати.</w:t>
      </w:r>
      <w:r>
        <w:rPr>
          <w:rFonts w:ascii="Times New Roman" w:hAnsi="Times New Roman" w:cs="Times New Roman"/>
          <w:sz w:val="28"/>
          <w:szCs w:val="28"/>
        </w:rPr>
        <w:br/>
        <w:t>Друга група – Где мачке нема ту мишеви коло воде.</w:t>
      </w:r>
      <w:r>
        <w:rPr>
          <w:rFonts w:ascii="Times New Roman" w:hAnsi="Times New Roman" w:cs="Times New Roman"/>
          <w:sz w:val="28"/>
          <w:szCs w:val="28"/>
        </w:rPr>
        <w:br/>
        <w:t>Трећа група – Оштар нож љуто сече а оштар језик  и горе.</w:t>
      </w:r>
      <w:r>
        <w:rPr>
          <w:rFonts w:ascii="Times New Roman" w:hAnsi="Times New Roman" w:cs="Times New Roman"/>
          <w:sz w:val="28"/>
          <w:szCs w:val="28"/>
        </w:rPr>
        <w:br/>
        <w:t>Четврта група – Ко пева зло не мисли.</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Извештавање и певање једне песме по избору.</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Повезивање знања о разломцима са нотним дужинама</w:t>
      </w:r>
      <w:r>
        <w:rPr>
          <w:rFonts w:ascii="Times New Roman" w:hAnsi="Times New Roman" w:cs="Times New Roman"/>
          <w:sz w:val="28"/>
          <w:szCs w:val="28"/>
        </w:rPr>
        <w:br/>
        <w:t>У математици смо фигуре и бројеве делили на делове. У музици делимо дузину трајања ноте. Које ноте смо учили? Која нота је по дужини трајања дужа? Ако бисмо Дужине трајања нота представили у кругу то би изгледало овако ( хамер ) Приказана је слика једног круга подељеног на четвртине и другог круга у коме је уместо разломка уписана четвртина ноте. Исто и за осмину ноте.</w:t>
      </w:r>
      <w:r>
        <w:rPr>
          <w:rFonts w:ascii="Times New Roman" w:hAnsi="Times New Roman" w:cs="Times New Roman"/>
          <w:sz w:val="28"/>
          <w:szCs w:val="28"/>
        </w:rPr>
        <w:br/>
        <w:t>Заједничка анализа једне двочетвртинске ритмичке вежбе. Заједничко извођење вежбе.</w:t>
      </w:r>
    </w:p>
    <w:p w:rsidR="00F35E9F"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Задатак за сваку групу је да допуне ритмичку вежбу коју добију на наставном листу. Након предвиђеног времена, свака група представља, записује свој запис на хамеру и на крају упоређују колико су слично или различито урадили исти задатак.</w:t>
      </w:r>
    </w:p>
    <w:p w:rsidR="00F35E9F" w:rsidRPr="000238C2" w:rsidRDefault="00F35E9F" w:rsidP="00F35E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Евалуација кроз проверу остварености циљева који су истакнути и приказани на почетку часа.  </w:t>
      </w:r>
    </w:p>
    <w:p w:rsidR="00C93765" w:rsidRPr="00C93765" w:rsidRDefault="00C93765" w:rsidP="00B241DF">
      <w:pPr>
        <w:pStyle w:val="ListParagraph"/>
        <w:rPr>
          <w:rFonts w:ascii="Times New Roman" w:hAnsi="Times New Roman" w:cs="Times New Roman"/>
          <w:b/>
          <w:sz w:val="24"/>
          <w:szCs w:val="24"/>
        </w:rPr>
      </w:pPr>
    </w:p>
    <w:p w:rsidR="003F1E8A" w:rsidRPr="00C93765" w:rsidRDefault="003F1E8A" w:rsidP="00C93765">
      <w:pPr>
        <w:rPr>
          <w:rFonts w:ascii="Times New Roman" w:hAnsi="Times New Roman" w:cs="Times New Roman"/>
          <w:b/>
          <w:sz w:val="24"/>
          <w:szCs w:val="24"/>
        </w:rPr>
      </w:pPr>
      <w:r w:rsidRPr="00C93765">
        <w:rPr>
          <w:rFonts w:ascii="Times New Roman" w:hAnsi="Times New Roman" w:cs="Times New Roman"/>
          <w:b/>
          <w:i/>
          <w:sz w:val="24"/>
          <w:szCs w:val="24"/>
        </w:rPr>
        <w:br/>
      </w:r>
    </w:p>
    <w:p w:rsidR="003F1E8A" w:rsidRPr="003F1E8A" w:rsidRDefault="003F1E8A" w:rsidP="003F1E8A">
      <w:pPr>
        <w:ind w:left="360"/>
        <w:rPr>
          <w:rFonts w:ascii="Times New Roman" w:hAnsi="Times New Roman" w:cs="Times New Roman"/>
          <w:b/>
          <w:sz w:val="24"/>
          <w:szCs w:val="24"/>
        </w:rPr>
      </w:pPr>
    </w:p>
    <w:p w:rsidR="003F1E8A" w:rsidRPr="003F1E8A" w:rsidRDefault="003F1E8A" w:rsidP="003F1E8A">
      <w:pPr>
        <w:pStyle w:val="ListParagraph"/>
        <w:rPr>
          <w:rFonts w:ascii="Times New Roman" w:hAnsi="Times New Roman" w:cs="Times New Roman"/>
          <w:b/>
          <w:sz w:val="24"/>
          <w:szCs w:val="24"/>
        </w:rPr>
      </w:pPr>
    </w:p>
    <w:sectPr w:rsidR="003F1E8A" w:rsidRPr="003F1E8A" w:rsidSect="00DC4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B4A"/>
    <w:multiLevelType w:val="hybridMultilevel"/>
    <w:tmpl w:val="EBCC8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53AD"/>
    <w:multiLevelType w:val="hybridMultilevel"/>
    <w:tmpl w:val="F7FC42A6"/>
    <w:lvl w:ilvl="0" w:tplc="B0647E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A0834"/>
    <w:multiLevelType w:val="hybridMultilevel"/>
    <w:tmpl w:val="A2786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B7471B"/>
    <w:multiLevelType w:val="hybridMultilevel"/>
    <w:tmpl w:val="EAFA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8A"/>
    <w:rsid w:val="000A14A1"/>
    <w:rsid w:val="000E0382"/>
    <w:rsid w:val="001B7CD9"/>
    <w:rsid w:val="002669B4"/>
    <w:rsid w:val="003F1E8A"/>
    <w:rsid w:val="005F0745"/>
    <w:rsid w:val="008F547D"/>
    <w:rsid w:val="00960D11"/>
    <w:rsid w:val="009C5783"/>
    <w:rsid w:val="00B241DF"/>
    <w:rsid w:val="00C11D6D"/>
    <w:rsid w:val="00C93765"/>
    <w:rsid w:val="00DC4C5C"/>
    <w:rsid w:val="00F35E9F"/>
    <w:rsid w:val="00F4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Milosevic</dc:creator>
  <cp:lastModifiedBy>Nada</cp:lastModifiedBy>
  <cp:revision>2</cp:revision>
  <dcterms:created xsi:type="dcterms:W3CDTF">2018-05-03T06:58:00Z</dcterms:created>
  <dcterms:modified xsi:type="dcterms:W3CDTF">2018-05-03T06:58:00Z</dcterms:modified>
</cp:coreProperties>
</file>